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4E9" w:rsidRPr="00B754E9" w:rsidRDefault="00B754E9" w:rsidP="00B754E9">
      <w:pPr>
        <w:tabs>
          <w:tab w:val="left" w:pos="3625"/>
        </w:tabs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B754E9">
        <w:rPr>
          <w:rFonts w:ascii="Times New Roman" w:hAnsi="Times New Roman" w:cs="Times New Roman"/>
          <w:b/>
          <w:sz w:val="28"/>
          <w:u w:val="single"/>
        </w:rPr>
        <w:t>DEPARTMENT OF PROSTHODONTICS</w:t>
      </w:r>
    </w:p>
    <w:p w:rsidR="004F3117" w:rsidRPr="00B754E9" w:rsidRDefault="00796B88" w:rsidP="00B754E9">
      <w:pPr>
        <w:tabs>
          <w:tab w:val="left" w:pos="3625"/>
        </w:tabs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B754E9">
        <w:rPr>
          <w:rFonts w:ascii="Times New Roman" w:hAnsi="Times New Roman" w:cs="Times New Roman"/>
          <w:b/>
          <w:sz w:val="28"/>
          <w:u w:val="single"/>
        </w:rPr>
        <w:t>Research Activities</w:t>
      </w:r>
      <w:r w:rsidR="00B754E9">
        <w:rPr>
          <w:rFonts w:ascii="Times New Roman" w:hAnsi="Times New Roman" w:cs="Times New Roman"/>
          <w:b/>
          <w:sz w:val="28"/>
          <w:u w:val="single"/>
        </w:rPr>
        <w:t xml:space="preserve"> (ONGOING)</w:t>
      </w:r>
    </w:p>
    <w:tbl>
      <w:tblPr>
        <w:tblStyle w:val="TableGrid"/>
        <w:tblW w:w="5000" w:type="pct"/>
        <w:tblLook w:val="04A0"/>
      </w:tblPr>
      <w:tblGrid>
        <w:gridCol w:w="2096"/>
        <w:gridCol w:w="2024"/>
        <w:gridCol w:w="3063"/>
        <w:gridCol w:w="2119"/>
        <w:gridCol w:w="1714"/>
      </w:tblGrid>
      <w:tr w:rsidR="004F3117" w:rsidRPr="00B754E9" w:rsidTr="00B754E9">
        <w:tc>
          <w:tcPr>
            <w:tcW w:w="951" w:type="pct"/>
          </w:tcPr>
          <w:p w:rsidR="004F3117" w:rsidRPr="00B754E9" w:rsidRDefault="002C1117" w:rsidP="00B754E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754E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NAME</w:t>
            </w:r>
          </w:p>
          <w:p w:rsidR="004F3117" w:rsidRPr="00B754E9" w:rsidRDefault="004F3117" w:rsidP="00B754E9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18" w:type="pct"/>
          </w:tcPr>
          <w:p w:rsidR="004F3117" w:rsidRPr="00B754E9" w:rsidRDefault="002C1117" w:rsidP="00B754E9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754E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YEAR </w:t>
            </w:r>
          </w:p>
        </w:tc>
        <w:tc>
          <w:tcPr>
            <w:tcW w:w="1390" w:type="pct"/>
          </w:tcPr>
          <w:p w:rsidR="004F3117" w:rsidRPr="00B754E9" w:rsidRDefault="004F3117" w:rsidP="00B754E9">
            <w:pPr>
              <w:tabs>
                <w:tab w:val="left" w:pos="1539"/>
              </w:tabs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754E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RESEARCH  </w:t>
            </w:r>
            <w:r w:rsidRPr="00B754E9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</w:p>
        </w:tc>
        <w:tc>
          <w:tcPr>
            <w:tcW w:w="962" w:type="pct"/>
          </w:tcPr>
          <w:p w:rsidR="004F3117" w:rsidRPr="00B754E9" w:rsidRDefault="004F3117" w:rsidP="00B754E9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754E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SHORT STUDY </w:t>
            </w:r>
          </w:p>
        </w:tc>
        <w:tc>
          <w:tcPr>
            <w:tcW w:w="778" w:type="pct"/>
          </w:tcPr>
          <w:p w:rsidR="004F3117" w:rsidRPr="00B754E9" w:rsidRDefault="004F3117" w:rsidP="00B754E9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754E9">
              <w:rPr>
                <w:rFonts w:ascii="Times New Roman" w:hAnsi="Times New Roman" w:cs="Times New Roman"/>
                <w:b/>
                <w:sz w:val="28"/>
                <w:szCs w:val="24"/>
              </w:rPr>
              <w:t>STATUS</w:t>
            </w:r>
          </w:p>
        </w:tc>
      </w:tr>
      <w:tr w:rsidR="004F3117" w:rsidRPr="00B754E9" w:rsidTr="00B754E9">
        <w:tc>
          <w:tcPr>
            <w:tcW w:w="951" w:type="pct"/>
          </w:tcPr>
          <w:p w:rsidR="004F3117" w:rsidRPr="00B754E9" w:rsidRDefault="004F3117" w:rsidP="00B754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Bhagyashree Chavan </w:t>
            </w:r>
          </w:p>
        </w:tc>
        <w:tc>
          <w:tcPr>
            <w:tcW w:w="918" w:type="pct"/>
          </w:tcPr>
          <w:p w:rsidR="004F3117" w:rsidRPr="00B754E9" w:rsidRDefault="004F3117" w:rsidP="00B754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2021-2024</w:t>
            </w:r>
          </w:p>
        </w:tc>
        <w:tc>
          <w:tcPr>
            <w:tcW w:w="1390" w:type="pct"/>
          </w:tcPr>
          <w:p w:rsidR="004F3117" w:rsidRPr="002C1117" w:rsidRDefault="004F3117" w:rsidP="00B754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C1117">
              <w:rPr>
                <w:rFonts w:ascii="Times New Roman" w:hAnsi="Times New Roman" w:cs="Times New Roman"/>
                <w:szCs w:val="24"/>
              </w:rPr>
              <w:t>Comparative evaluation of stress distribution in peri</w:t>
            </w:r>
            <w:r w:rsidR="002C1117" w:rsidRPr="002C1117">
              <w:rPr>
                <w:rFonts w:ascii="Times New Roman" w:hAnsi="Times New Roman" w:cs="Times New Roman"/>
                <w:szCs w:val="24"/>
              </w:rPr>
              <w:t>-</w:t>
            </w:r>
            <w:r w:rsidRPr="002C1117">
              <w:rPr>
                <w:rFonts w:ascii="Times New Roman" w:hAnsi="Times New Roman" w:cs="Times New Roman"/>
                <w:szCs w:val="24"/>
              </w:rPr>
              <w:t xml:space="preserve">implant bone of edentulous mandible in implant supported overdenture with different height of locator attachment – three </w:t>
            </w:r>
            <w:r w:rsidR="002C1117" w:rsidRPr="002C1117">
              <w:rPr>
                <w:rFonts w:ascii="Times New Roman" w:hAnsi="Times New Roman" w:cs="Times New Roman"/>
                <w:szCs w:val="24"/>
              </w:rPr>
              <w:t>dimensional</w:t>
            </w:r>
            <w:r w:rsidRPr="002C1117">
              <w:rPr>
                <w:rFonts w:ascii="Times New Roman" w:hAnsi="Times New Roman" w:cs="Times New Roman"/>
                <w:szCs w:val="24"/>
              </w:rPr>
              <w:t xml:space="preserve"> finite element analysis.</w:t>
            </w:r>
          </w:p>
        </w:tc>
        <w:tc>
          <w:tcPr>
            <w:tcW w:w="962" w:type="pct"/>
          </w:tcPr>
          <w:p w:rsidR="004F3117" w:rsidRPr="002C1117" w:rsidRDefault="004F3117" w:rsidP="00B754E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8" w:type="pct"/>
          </w:tcPr>
          <w:p w:rsidR="004F3117" w:rsidRPr="00B754E9" w:rsidRDefault="004F3117" w:rsidP="00B75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4E9">
              <w:rPr>
                <w:rFonts w:ascii="Times New Roman" w:hAnsi="Times New Roman" w:cs="Times New Roman"/>
                <w:sz w:val="24"/>
                <w:szCs w:val="24"/>
              </w:rPr>
              <w:t>Ongoing</w:t>
            </w:r>
          </w:p>
        </w:tc>
      </w:tr>
      <w:tr w:rsidR="004F3117" w:rsidRPr="00B754E9" w:rsidTr="00B754E9">
        <w:tc>
          <w:tcPr>
            <w:tcW w:w="951" w:type="pct"/>
          </w:tcPr>
          <w:p w:rsidR="004F3117" w:rsidRPr="00B754E9" w:rsidRDefault="004F3117" w:rsidP="00B754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Jayashree Ghuge</w:t>
            </w:r>
          </w:p>
        </w:tc>
        <w:tc>
          <w:tcPr>
            <w:tcW w:w="918" w:type="pct"/>
          </w:tcPr>
          <w:p w:rsidR="004F3117" w:rsidRPr="00B754E9" w:rsidRDefault="004F3117" w:rsidP="00B754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2021-2024</w:t>
            </w:r>
          </w:p>
        </w:tc>
        <w:tc>
          <w:tcPr>
            <w:tcW w:w="1390" w:type="pct"/>
          </w:tcPr>
          <w:p w:rsidR="004F3117" w:rsidRPr="002C1117" w:rsidRDefault="004F3117" w:rsidP="00B754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C1117">
              <w:rPr>
                <w:rFonts w:ascii="Times New Roman" w:hAnsi="Times New Roman" w:cs="Times New Roman"/>
                <w:szCs w:val="24"/>
              </w:rPr>
              <w:t>A comparative evaluation of accuracy of two elastomeric impression materials in reproducing precise details of implant impression : an in vitro study.</w:t>
            </w:r>
          </w:p>
        </w:tc>
        <w:tc>
          <w:tcPr>
            <w:tcW w:w="962" w:type="pct"/>
          </w:tcPr>
          <w:p w:rsidR="004F3117" w:rsidRPr="002C1117" w:rsidRDefault="004F3117" w:rsidP="00B754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C1117">
              <w:rPr>
                <w:rFonts w:ascii="Times New Roman" w:hAnsi="Times New Roman" w:cs="Times New Roman"/>
                <w:szCs w:val="24"/>
              </w:rPr>
              <w:t>To evaluate the co</w:t>
            </w:r>
            <w:r w:rsidR="002C1117" w:rsidRPr="002C1117">
              <w:rPr>
                <w:rFonts w:ascii="Times New Roman" w:hAnsi="Times New Roman" w:cs="Times New Roman"/>
                <w:szCs w:val="24"/>
              </w:rPr>
              <w:t>-</w:t>
            </w:r>
            <w:r w:rsidRPr="002C1117">
              <w:rPr>
                <w:rFonts w:ascii="Times New Roman" w:hAnsi="Times New Roman" w:cs="Times New Roman"/>
                <w:szCs w:val="24"/>
              </w:rPr>
              <w:t>relation of the vibrating line to the fovea palatini and soft palate contour in edentulous patients: an in vitro study</w:t>
            </w:r>
          </w:p>
        </w:tc>
        <w:tc>
          <w:tcPr>
            <w:tcW w:w="778" w:type="pct"/>
          </w:tcPr>
          <w:p w:rsidR="004F3117" w:rsidRPr="00B754E9" w:rsidRDefault="004F3117" w:rsidP="00B75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4E9">
              <w:rPr>
                <w:rFonts w:ascii="Times New Roman" w:hAnsi="Times New Roman" w:cs="Times New Roman"/>
                <w:sz w:val="24"/>
                <w:szCs w:val="24"/>
              </w:rPr>
              <w:t>Ongoing</w:t>
            </w:r>
          </w:p>
        </w:tc>
      </w:tr>
      <w:tr w:rsidR="004F3117" w:rsidRPr="00B754E9" w:rsidTr="002C1117">
        <w:trPr>
          <w:trHeight w:val="2627"/>
        </w:trPr>
        <w:tc>
          <w:tcPr>
            <w:tcW w:w="951" w:type="pct"/>
          </w:tcPr>
          <w:p w:rsidR="004F3117" w:rsidRPr="00B754E9" w:rsidRDefault="004F3117" w:rsidP="00B754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Shivani Raut</w:t>
            </w:r>
          </w:p>
        </w:tc>
        <w:tc>
          <w:tcPr>
            <w:tcW w:w="918" w:type="pct"/>
          </w:tcPr>
          <w:p w:rsidR="004F3117" w:rsidRPr="00B754E9" w:rsidRDefault="004F3117" w:rsidP="00B754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2021-2024</w:t>
            </w:r>
          </w:p>
        </w:tc>
        <w:tc>
          <w:tcPr>
            <w:tcW w:w="1390" w:type="pct"/>
          </w:tcPr>
          <w:p w:rsidR="004F3117" w:rsidRPr="002C1117" w:rsidRDefault="004F3117" w:rsidP="00B754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C1117">
              <w:rPr>
                <w:rFonts w:ascii="Times New Roman" w:hAnsi="Times New Roman" w:cs="Times New Roman"/>
                <w:szCs w:val="24"/>
              </w:rPr>
              <w:t>Comparative evaluation of stress distribution in</w:t>
            </w:r>
            <w:r w:rsidR="002C1117" w:rsidRPr="002C111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C1117">
              <w:rPr>
                <w:rFonts w:ascii="Times New Roman" w:hAnsi="Times New Roman" w:cs="Times New Roman"/>
                <w:szCs w:val="24"/>
              </w:rPr>
              <w:t>peri-implant bone of edentulous mandible in all-on-four concept having different cantilever length with zirconia framework material– a three dimensional finite element analysis</w:t>
            </w:r>
          </w:p>
        </w:tc>
        <w:tc>
          <w:tcPr>
            <w:tcW w:w="962" w:type="pct"/>
          </w:tcPr>
          <w:p w:rsidR="004F3117" w:rsidRPr="002C1117" w:rsidRDefault="004F3117" w:rsidP="00B754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C1117">
              <w:rPr>
                <w:rFonts w:ascii="Times New Roman" w:hAnsi="Times New Roman" w:cs="Times New Roman"/>
                <w:szCs w:val="24"/>
              </w:rPr>
              <w:t xml:space="preserve">Comparative evaluation of size and location of mental foramen in marathwada population with </w:t>
            </w:r>
            <w:r w:rsidR="002C1117" w:rsidRPr="002C1117">
              <w:rPr>
                <w:rFonts w:ascii="Times New Roman" w:hAnsi="Times New Roman" w:cs="Times New Roman"/>
                <w:szCs w:val="24"/>
              </w:rPr>
              <w:t xml:space="preserve">CBCT </w:t>
            </w:r>
            <w:r w:rsidRPr="002C1117">
              <w:rPr>
                <w:rFonts w:ascii="Times New Roman" w:hAnsi="Times New Roman" w:cs="Times New Roman"/>
                <w:szCs w:val="24"/>
              </w:rPr>
              <w:t>evaluation-an in-vivo study</w:t>
            </w:r>
          </w:p>
        </w:tc>
        <w:tc>
          <w:tcPr>
            <w:tcW w:w="778" w:type="pct"/>
          </w:tcPr>
          <w:p w:rsidR="00796B88" w:rsidRPr="00B754E9" w:rsidRDefault="004F3117" w:rsidP="00B75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4E9">
              <w:rPr>
                <w:rFonts w:ascii="Times New Roman" w:hAnsi="Times New Roman" w:cs="Times New Roman"/>
                <w:sz w:val="24"/>
                <w:szCs w:val="24"/>
              </w:rPr>
              <w:t>Ongoing</w:t>
            </w:r>
          </w:p>
          <w:p w:rsidR="00796B88" w:rsidRPr="00B754E9" w:rsidRDefault="00796B88" w:rsidP="00B75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B88" w:rsidRPr="00B754E9" w:rsidRDefault="00796B88" w:rsidP="00B75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B88" w:rsidRPr="00B754E9" w:rsidRDefault="00796B88" w:rsidP="00B75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B88" w:rsidRPr="00B754E9" w:rsidRDefault="00796B88" w:rsidP="00B75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B88" w:rsidRPr="00B754E9" w:rsidRDefault="00796B88" w:rsidP="00B75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B88" w:rsidRPr="00B754E9" w:rsidRDefault="00796B88" w:rsidP="00B75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B88" w:rsidRPr="00B754E9" w:rsidRDefault="00796B88" w:rsidP="00B75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B88" w:rsidRPr="00B754E9" w:rsidRDefault="00796B88" w:rsidP="00B75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117" w:rsidRPr="00B754E9" w:rsidRDefault="004F3117" w:rsidP="00B75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117" w:rsidRPr="00B754E9" w:rsidTr="00B754E9">
        <w:tc>
          <w:tcPr>
            <w:tcW w:w="951" w:type="pct"/>
          </w:tcPr>
          <w:p w:rsidR="004F3117" w:rsidRPr="00B754E9" w:rsidRDefault="004F3117" w:rsidP="00B754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Vaishnavi Amberkhane</w:t>
            </w:r>
          </w:p>
        </w:tc>
        <w:tc>
          <w:tcPr>
            <w:tcW w:w="918" w:type="pct"/>
          </w:tcPr>
          <w:p w:rsidR="004F3117" w:rsidRPr="00B754E9" w:rsidRDefault="004F3117" w:rsidP="00B754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2022-2025</w:t>
            </w:r>
          </w:p>
        </w:tc>
        <w:tc>
          <w:tcPr>
            <w:tcW w:w="1390" w:type="pct"/>
          </w:tcPr>
          <w:p w:rsidR="004F3117" w:rsidRPr="002C1117" w:rsidRDefault="004F3117" w:rsidP="00B754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C1117">
              <w:rPr>
                <w:rFonts w:ascii="Times New Roman" w:hAnsi="Times New Roman" w:cs="Times New Roman"/>
                <w:szCs w:val="24"/>
              </w:rPr>
              <w:t>A Comparative Evaluation Of The Accuracy Of Digital Verses Conventional Implant Impressions For An All-On-Four Treatment Concept - An In</w:t>
            </w:r>
            <w:r w:rsidR="002C1117" w:rsidRPr="002C1117">
              <w:rPr>
                <w:rFonts w:ascii="Times New Roman" w:hAnsi="Times New Roman" w:cs="Times New Roman"/>
                <w:szCs w:val="24"/>
              </w:rPr>
              <w:t>-</w:t>
            </w:r>
            <w:r w:rsidRPr="002C1117">
              <w:rPr>
                <w:rFonts w:ascii="Times New Roman" w:hAnsi="Times New Roman" w:cs="Times New Roman"/>
                <w:szCs w:val="24"/>
              </w:rPr>
              <w:t>vitro Study.</w:t>
            </w:r>
          </w:p>
        </w:tc>
        <w:tc>
          <w:tcPr>
            <w:tcW w:w="962" w:type="pct"/>
          </w:tcPr>
          <w:p w:rsidR="004F3117" w:rsidRPr="002C1117" w:rsidRDefault="004F3117" w:rsidP="00B754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C1117">
              <w:rPr>
                <w:rFonts w:ascii="Times New Roman" w:hAnsi="Times New Roman" w:cs="Times New Roman"/>
                <w:szCs w:val="24"/>
              </w:rPr>
              <w:t>Correlation Between Horizontal Visible Iris Diameter And Length Of Iris With Mesiodistal Width And Cervicoincisal Length Of  The Maxillary Central Incisor With Digital Image Analysis As A Predictor For Denture Aesthetic- Observational Analytical Study</w:t>
            </w:r>
            <w:r w:rsidR="002C1117" w:rsidRPr="002C1117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78" w:type="pct"/>
          </w:tcPr>
          <w:p w:rsidR="004F3117" w:rsidRPr="00B754E9" w:rsidRDefault="004F3117" w:rsidP="00B75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4E9">
              <w:rPr>
                <w:rFonts w:ascii="Times New Roman" w:hAnsi="Times New Roman" w:cs="Times New Roman"/>
                <w:sz w:val="24"/>
                <w:szCs w:val="24"/>
              </w:rPr>
              <w:t>Ongoing</w:t>
            </w:r>
          </w:p>
          <w:p w:rsidR="004F3117" w:rsidRPr="00B754E9" w:rsidRDefault="004F3117" w:rsidP="00B75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117" w:rsidRPr="00B754E9" w:rsidTr="00B754E9">
        <w:tc>
          <w:tcPr>
            <w:tcW w:w="951" w:type="pct"/>
          </w:tcPr>
          <w:p w:rsidR="004F3117" w:rsidRPr="00B754E9" w:rsidRDefault="004F3117" w:rsidP="00B754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Dr. Vidya Channe</w:t>
            </w:r>
          </w:p>
        </w:tc>
        <w:tc>
          <w:tcPr>
            <w:tcW w:w="918" w:type="pct"/>
          </w:tcPr>
          <w:p w:rsidR="004F3117" w:rsidRPr="00B754E9" w:rsidRDefault="004F3117" w:rsidP="00B754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2022-2025</w:t>
            </w:r>
          </w:p>
        </w:tc>
        <w:tc>
          <w:tcPr>
            <w:tcW w:w="1390" w:type="pct"/>
          </w:tcPr>
          <w:p w:rsidR="004F3117" w:rsidRPr="002C1117" w:rsidRDefault="004F3117" w:rsidP="002C11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C1117">
              <w:rPr>
                <w:rFonts w:ascii="Times New Roman" w:hAnsi="Times New Roman" w:cs="Times New Roman"/>
                <w:szCs w:val="24"/>
              </w:rPr>
              <w:t>Comparative Evaluation Of Stress Distribution In Peri-Implant Bone Of</w:t>
            </w:r>
            <w:r w:rsidR="002C1117" w:rsidRPr="002C1117">
              <w:rPr>
                <w:rFonts w:ascii="Times New Roman" w:hAnsi="Times New Roman" w:cs="Times New Roman"/>
                <w:szCs w:val="24"/>
              </w:rPr>
              <w:t xml:space="preserve"> Edentulous Mandible In All-On-4</w:t>
            </w:r>
            <w:r w:rsidRPr="002C1117">
              <w:rPr>
                <w:rFonts w:ascii="Times New Roman" w:hAnsi="Times New Roman" w:cs="Times New Roman"/>
                <w:szCs w:val="24"/>
              </w:rPr>
              <w:t xml:space="preserve"> Concept Having Different Cantilever Lengths With Carbon Fiber Reinforced Prosthesis – A Three-Dimensional Finite Element Analysis</w:t>
            </w:r>
          </w:p>
        </w:tc>
        <w:tc>
          <w:tcPr>
            <w:tcW w:w="962" w:type="pct"/>
          </w:tcPr>
          <w:p w:rsidR="004F3117" w:rsidRPr="002C1117" w:rsidRDefault="004F3117" w:rsidP="00B754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C1117">
              <w:rPr>
                <w:rFonts w:ascii="Times New Roman" w:hAnsi="Times New Roman" w:cs="Times New Roman"/>
                <w:szCs w:val="24"/>
              </w:rPr>
              <w:t>Relationship Between Three Levels Of Alatragus Line And Occlusal Plane In Dentulous And Partially Dentulous Patients In Different Age Groups : A Pilot Study</w:t>
            </w:r>
          </w:p>
        </w:tc>
        <w:tc>
          <w:tcPr>
            <w:tcW w:w="778" w:type="pct"/>
          </w:tcPr>
          <w:p w:rsidR="004F3117" w:rsidRPr="00B754E9" w:rsidRDefault="004F3117" w:rsidP="00B75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4E9">
              <w:rPr>
                <w:rFonts w:ascii="Times New Roman" w:hAnsi="Times New Roman" w:cs="Times New Roman"/>
                <w:sz w:val="24"/>
                <w:szCs w:val="24"/>
              </w:rPr>
              <w:t>Ongoing</w:t>
            </w:r>
          </w:p>
          <w:p w:rsidR="004F3117" w:rsidRPr="00B754E9" w:rsidRDefault="004F3117" w:rsidP="00B75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117" w:rsidRPr="00B754E9" w:rsidRDefault="004F3117" w:rsidP="00B75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117" w:rsidRPr="00B754E9" w:rsidRDefault="004F3117" w:rsidP="00B75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117" w:rsidRPr="00B754E9" w:rsidRDefault="004F3117" w:rsidP="00B75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117" w:rsidRPr="00B754E9" w:rsidTr="00B754E9">
        <w:tc>
          <w:tcPr>
            <w:tcW w:w="951" w:type="pct"/>
          </w:tcPr>
          <w:p w:rsidR="004F3117" w:rsidRPr="00B754E9" w:rsidRDefault="004F3117" w:rsidP="00B754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Aditi Darda</w:t>
            </w:r>
          </w:p>
        </w:tc>
        <w:tc>
          <w:tcPr>
            <w:tcW w:w="918" w:type="pct"/>
          </w:tcPr>
          <w:p w:rsidR="004F3117" w:rsidRPr="00B754E9" w:rsidRDefault="004F3117" w:rsidP="00B754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2022-2025</w:t>
            </w:r>
          </w:p>
        </w:tc>
        <w:tc>
          <w:tcPr>
            <w:tcW w:w="1390" w:type="pct"/>
          </w:tcPr>
          <w:p w:rsidR="004F3117" w:rsidRPr="002C1117" w:rsidRDefault="004F3117" w:rsidP="00B754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C1117">
              <w:rPr>
                <w:rFonts w:ascii="Times New Roman" w:hAnsi="Times New Roman" w:cs="Times New Roman"/>
                <w:szCs w:val="24"/>
              </w:rPr>
              <w:t>Evaluation Of Anterior Loop Length Of Inferior Alveolar Nerve And Position And Extent Of Incisive Canal Using Cone Beam Computed Tomography- A Retrospective Study</w:t>
            </w:r>
          </w:p>
        </w:tc>
        <w:tc>
          <w:tcPr>
            <w:tcW w:w="962" w:type="pct"/>
          </w:tcPr>
          <w:p w:rsidR="004F3117" w:rsidRPr="002C1117" w:rsidRDefault="004F3117" w:rsidP="00B754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C1117">
              <w:rPr>
                <w:rFonts w:ascii="Times New Roman" w:hAnsi="Times New Roman" w:cs="Times New Roman"/>
                <w:szCs w:val="24"/>
              </w:rPr>
              <w:t>Assessment Of Anterior Loop Of Inferior Alveolar Nerve And Its Anatomic Variations With Age, Gender And Dentition Status In Indian Population: A Cbct Study</w:t>
            </w:r>
          </w:p>
        </w:tc>
        <w:tc>
          <w:tcPr>
            <w:tcW w:w="778" w:type="pct"/>
          </w:tcPr>
          <w:p w:rsidR="00796B88" w:rsidRPr="00B754E9" w:rsidRDefault="00796B88" w:rsidP="00B75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4E9">
              <w:rPr>
                <w:rFonts w:ascii="Times New Roman" w:hAnsi="Times New Roman" w:cs="Times New Roman"/>
                <w:sz w:val="24"/>
                <w:szCs w:val="24"/>
              </w:rPr>
              <w:t>Ongoing</w:t>
            </w:r>
          </w:p>
          <w:p w:rsidR="00796B88" w:rsidRPr="00B754E9" w:rsidRDefault="00796B88" w:rsidP="00B75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117" w:rsidRPr="00B754E9" w:rsidRDefault="004F3117" w:rsidP="00B75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117" w:rsidRPr="00B754E9" w:rsidTr="00B754E9">
        <w:tc>
          <w:tcPr>
            <w:tcW w:w="951" w:type="pct"/>
          </w:tcPr>
          <w:p w:rsidR="004F3117" w:rsidRPr="00B754E9" w:rsidRDefault="00796B88" w:rsidP="00B754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Mohini Irkhede</w:t>
            </w:r>
          </w:p>
        </w:tc>
        <w:tc>
          <w:tcPr>
            <w:tcW w:w="918" w:type="pct"/>
          </w:tcPr>
          <w:p w:rsidR="004F3117" w:rsidRPr="00B754E9" w:rsidRDefault="00796B88" w:rsidP="00B754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2022-2025</w:t>
            </w:r>
          </w:p>
        </w:tc>
        <w:tc>
          <w:tcPr>
            <w:tcW w:w="1390" w:type="pct"/>
          </w:tcPr>
          <w:p w:rsidR="004F3117" w:rsidRPr="002C1117" w:rsidRDefault="00796B88" w:rsidP="00B754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C1117">
              <w:rPr>
                <w:rFonts w:ascii="Times New Roman" w:hAnsi="Times New Roman" w:cs="Times New Roman"/>
                <w:szCs w:val="24"/>
              </w:rPr>
              <w:t>Comparative Evaluation Of Flexur</w:t>
            </w:r>
            <w:r w:rsidR="002C1117" w:rsidRPr="002C1117">
              <w:rPr>
                <w:rFonts w:ascii="Times New Roman" w:hAnsi="Times New Roman" w:cs="Times New Roman"/>
                <w:szCs w:val="24"/>
              </w:rPr>
              <w:t>al Strength Of Heat Cured Poly-</w:t>
            </w:r>
            <w:r w:rsidRPr="002C1117">
              <w:rPr>
                <w:rFonts w:ascii="Times New Roman" w:hAnsi="Times New Roman" w:cs="Times New Roman"/>
                <w:szCs w:val="24"/>
              </w:rPr>
              <w:t>Methyl Methacrylate Reinforced With Glass Fibres, Carbon Fibres And Aramid Fibres : An In-Vitro Study.</w:t>
            </w:r>
          </w:p>
        </w:tc>
        <w:tc>
          <w:tcPr>
            <w:tcW w:w="962" w:type="pct"/>
          </w:tcPr>
          <w:p w:rsidR="004F3117" w:rsidRPr="002C1117" w:rsidRDefault="00796B88" w:rsidP="00B754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C1117">
              <w:rPr>
                <w:rFonts w:ascii="Times New Roman" w:hAnsi="Times New Roman" w:cs="Times New Roman"/>
                <w:szCs w:val="24"/>
              </w:rPr>
              <w:t>Analysis Of The Radial Plane Tooth Position And Bone Wall Dimensions In The Anterior Maxilla In Relation To Immediate Implant Placement : A Cbct Based Study</w:t>
            </w:r>
          </w:p>
        </w:tc>
        <w:tc>
          <w:tcPr>
            <w:tcW w:w="778" w:type="pct"/>
          </w:tcPr>
          <w:p w:rsidR="00796B88" w:rsidRPr="00B754E9" w:rsidRDefault="00796B88" w:rsidP="00B75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4E9">
              <w:rPr>
                <w:rFonts w:ascii="Times New Roman" w:hAnsi="Times New Roman" w:cs="Times New Roman"/>
                <w:sz w:val="24"/>
                <w:szCs w:val="24"/>
              </w:rPr>
              <w:t>Ongoing</w:t>
            </w:r>
          </w:p>
          <w:p w:rsidR="004F3117" w:rsidRPr="00B754E9" w:rsidRDefault="004F3117" w:rsidP="00B75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88" w:rsidRPr="00B754E9" w:rsidTr="00B754E9">
        <w:tc>
          <w:tcPr>
            <w:tcW w:w="951" w:type="pct"/>
          </w:tcPr>
          <w:p w:rsidR="00796B88" w:rsidRPr="00B754E9" w:rsidRDefault="00796B88" w:rsidP="00B754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Nitin Kale</w:t>
            </w:r>
          </w:p>
        </w:tc>
        <w:tc>
          <w:tcPr>
            <w:tcW w:w="918" w:type="pct"/>
          </w:tcPr>
          <w:p w:rsidR="00796B88" w:rsidRPr="00B754E9" w:rsidRDefault="00796B88" w:rsidP="00B754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2022-2025</w:t>
            </w:r>
          </w:p>
        </w:tc>
        <w:tc>
          <w:tcPr>
            <w:tcW w:w="1390" w:type="pct"/>
          </w:tcPr>
          <w:p w:rsidR="00796B88" w:rsidRPr="002C1117" w:rsidRDefault="00796B88" w:rsidP="00B754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C1117">
              <w:rPr>
                <w:rFonts w:ascii="Times New Roman" w:hAnsi="Times New Roman" w:cs="Times New Roman"/>
                <w:szCs w:val="24"/>
              </w:rPr>
              <w:t>Comparative Evaluation Of The Internal Fit Of Cobalt- Chromium Crowns Fabricated By Conventional Casting, CAD/CAM, And 3-D Printing: An In Vitro Study</w:t>
            </w:r>
          </w:p>
        </w:tc>
        <w:tc>
          <w:tcPr>
            <w:tcW w:w="962" w:type="pct"/>
          </w:tcPr>
          <w:p w:rsidR="00796B88" w:rsidRPr="002C1117" w:rsidRDefault="00796B88" w:rsidP="00B754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C1117">
              <w:rPr>
                <w:rFonts w:ascii="Times New Roman" w:hAnsi="Times New Roman" w:cs="Times New Roman"/>
                <w:szCs w:val="24"/>
              </w:rPr>
              <w:t xml:space="preserve">Prevalence Of Signs And Symptoms Of Temporomandibular Disorders </w:t>
            </w:r>
            <w:r w:rsidR="002C1117" w:rsidRPr="002C1117">
              <w:rPr>
                <w:rFonts w:ascii="Times New Roman" w:hAnsi="Times New Roman" w:cs="Times New Roman"/>
                <w:szCs w:val="24"/>
              </w:rPr>
              <w:t>(TMD</w:t>
            </w:r>
            <w:r w:rsidRPr="002C1117">
              <w:rPr>
                <w:rFonts w:ascii="Times New Roman" w:hAnsi="Times New Roman" w:cs="Times New Roman"/>
                <w:szCs w:val="24"/>
              </w:rPr>
              <w:t>) In Patients Wearing Bimaxillary Complete Dentures, Removable Partial Dentures And In Students With Natural Dentition</w:t>
            </w:r>
          </w:p>
        </w:tc>
        <w:tc>
          <w:tcPr>
            <w:tcW w:w="778" w:type="pct"/>
          </w:tcPr>
          <w:p w:rsidR="002C1117" w:rsidRPr="00B754E9" w:rsidRDefault="002C1117" w:rsidP="002C1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4E9">
              <w:rPr>
                <w:rFonts w:ascii="Times New Roman" w:hAnsi="Times New Roman" w:cs="Times New Roman"/>
                <w:sz w:val="24"/>
                <w:szCs w:val="24"/>
              </w:rPr>
              <w:t>Ongoing</w:t>
            </w:r>
          </w:p>
          <w:p w:rsidR="00796B88" w:rsidRPr="00B754E9" w:rsidRDefault="00796B88" w:rsidP="00B75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3117" w:rsidRPr="00B754E9" w:rsidRDefault="004F3117" w:rsidP="00B754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F3117" w:rsidRPr="00B754E9" w:rsidSect="00B754E9">
      <w:headerReference w:type="default" r:id="rId6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E8E" w:rsidRDefault="00322E8E" w:rsidP="004F3117">
      <w:pPr>
        <w:spacing w:after="0" w:line="240" w:lineRule="auto"/>
      </w:pPr>
      <w:r>
        <w:separator/>
      </w:r>
    </w:p>
  </w:endnote>
  <w:endnote w:type="continuationSeparator" w:id="1">
    <w:p w:rsidR="00322E8E" w:rsidRDefault="00322E8E" w:rsidP="004F3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E8E" w:rsidRDefault="00322E8E" w:rsidP="004F3117">
      <w:pPr>
        <w:spacing w:after="0" w:line="240" w:lineRule="auto"/>
      </w:pPr>
      <w:r>
        <w:separator/>
      </w:r>
    </w:p>
  </w:footnote>
  <w:footnote w:type="continuationSeparator" w:id="1">
    <w:p w:rsidR="00322E8E" w:rsidRDefault="00322E8E" w:rsidP="004F3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117" w:rsidRDefault="004F3117">
    <w:pPr>
      <w:pStyle w:val="Header"/>
    </w:pPr>
    <w:r w:rsidRPr="004F3117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-139065</wp:posOffset>
          </wp:positionH>
          <wp:positionV relativeFrom="page">
            <wp:posOffset>153670</wp:posOffset>
          </wp:positionV>
          <wp:extent cx="7175500" cy="1590040"/>
          <wp:effectExtent l="19050" t="0" r="6350" b="0"/>
          <wp:wrapTight wrapText="bothSides">
            <wp:wrapPolygon edited="0">
              <wp:start x="-57" y="0"/>
              <wp:lineTo x="-57" y="21220"/>
              <wp:lineTo x="21619" y="21220"/>
              <wp:lineTo x="21619" y="0"/>
              <wp:lineTo x="-57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0" cy="159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3117"/>
    <w:rsid w:val="0000176E"/>
    <w:rsid w:val="00067CFA"/>
    <w:rsid w:val="00154745"/>
    <w:rsid w:val="002C1117"/>
    <w:rsid w:val="002F5B3C"/>
    <w:rsid w:val="00322E8E"/>
    <w:rsid w:val="00422B72"/>
    <w:rsid w:val="00486434"/>
    <w:rsid w:val="004F3117"/>
    <w:rsid w:val="0050156D"/>
    <w:rsid w:val="006663E3"/>
    <w:rsid w:val="00692A3A"/>
    <w:rsid w:val="006D776D"/>
    <w:rsid w:val="00744813"/>
    <w:rsid w:val="00796B88"/>
    <w:rsid w:val="008006F6"/>
    <w:rsid w:val="008B563C"/>
    <w:rsid w:val="009E155D"/>
    <w:rsid w:val="00B13574"/>
    <w:rsid w:val="00B754E9"/>
    <w:rsid w:val="00C156E6"/>
    <w:rsid w:val="00C91F07"/>
    <w:rsid w:val="00CE2857"/>
    <w:rsid w:val="00D87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F3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3117"/>
  </w:style>
  <w:style w:type="paragraph" w:styleId="Footer">
    <w:name w:val="footer"/>
    <w:basedOn w:val="Normal"/>
    <w:link w:val="FooterChar"/>
    <w:uiPriority w:val="99"/>
    <w:semiHidden/>
    <w:unhideWhenUsed/>
    <w:rsid w:val="004F3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3117"/>
  </w:style>
  <w:style w:type="table" w:styleId="TableGrid">
    <w:name w:val="Table Grid"/>
    <w:basedOn w:val="TableNormal"/>
    <w:uiPriority w:val="59"/>
    <w:rsid w:val="004F31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Prostho_HOD</dc:creator>
  <cp:lastModifiedBy>Prostho_HOD</cp:lastModifiedBy>
  <cp:revision>3</cp:revision>
  <dcterms:created xsi:type="dcterms:W3CDTF">2023-12-09T04:20:00Z</dcterms:created>
  <dcterms:modified xsi:type="dcterms:W3CDTF">2023-12-11T05:15:00Z</dcterms:modified>
</cp:coreProperties>
</file>